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C03B5E">
        <w:t>May 9</w:t>
      </w:r>
      <w:r w:rsidR="00676B7D">
        <w:t>, 2017</w:t>
      </w:r>
      <w:r w:rsidR="00C03B5E">
        <w:t xml:space="preserve"> at 5</w:t>
      </w:r>
      <w:r w:rsidR="00C678AB" w:rsidRPr="00B51221">
        <w:t>:00</w:t>
      </w:r>
      <w:r w:rsidR="0090653E" w:rsidRPr="00B51221">
        <w:t xml:space="preserve"> p.m. in </w:t>
      </w:r>
      <w:r w:rsidR="00AB5931" w:rsidRPr="00B51221">
        <w:t>the Crossett Economic Development Building.</w:t>
      </w:r>
    </w:p>
    <w:p w:rsidR="002678B7" w:rsidRPr="00B51221" w:rsidRDefault="009325D2" w:rsidP="005A4F50">
      <w:r w:rsidRPr="00B51221">
        <w:t>Present:</w:t>
      </w:r>
      <w:r w:rsidRPr="00B51221">
        <w:tab/>
      </w:r>
      <w:r w:rsidR="00316C08" w:rsidRPr="00B51221">
        <w:tab/>
      </w:r>
      <w:r w:rsidRPr="00B51221">
        <w:t>Mayor McCormick</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 xml:space="preserve">Rowe, Knight </w:t>
      </w:r>
      <w:r w:rsidR="00173893">
        <w:t>Rodgers and Marshall</w:t>
      </w:r>
    </w:p>
    <w:p w:rsidR="00FF5AB3" w:rsidRDefault="00FF5AB3" w:rsidP="00FF5AB3">
      <w:pPr>
        <w:pStyle w:val="NoSpacing"/>
      </w:pPr>
      <w:r>
        <w:tab/>
      </w:r>
      <w:r>
        <w:tab/>
      </w:r>
      <w:r>
        <w:tab/>
      </w:r>
      <w:r w:rsidR="00C03B5E">
        <w:t xml:space="preserve">City Attorney James Hamilton, </w:t>
      </w:r>
      <w:r>
        <w:t xml:space="preserve">Assistant </w:t>
      </w:r>
      <w:r w:rsidR="00676B7D">
        <w:t>Clerk/Treasurer Lisa Gulledge</w:t>
      </w:r>
    </w:p>
    <w:p w:rsidR="00C03B5E" w:rsidRDefault="00C03B5E" w:rsidP="00FF5AB3">
      <w:pPr>
        <w:pStyle w:val="NoSpacing"/>
      </w:pPr>
      <w:r>
        <w:tab/>
      </w:r>
      <w:r>
        <w:tab/>
      </w:r>
      <w:r>
        <w:tab/>
        <w:t>Also present Rosalind Ross</w:t>
      </w:r>
    </w:p>
    <w:p w:rsidR="00FF5AB3" w:rsidRPr="00B51221" w:rsidRDefault="00FF5AB3" w:rsidP="00FF5AB3">
      <w:pPr>
        <w:pStyle w:val="NoSpacing"/>
      </w:pPr>
    </w:p>
    <w:p w:rsidR="008B621E" w:rsidRPr="00B51221" w:rsidRDefault="003E1BE5" w:rsidP="00495644">
      <w:pPr>
        <w:pStyle w:val="NoSpacing"/>
      </w:pPr>
      <w:r w:rsidRPr="00B51221">
        <w:t xml:space="preserve">Absent: </w:t>
      </w:r>
      <w:r w:rsidRPr="00B51221">
        <w:tab/>
      </w:r>
      <w:r w:rsidR="00316C08" w:rsidRPr="00B51221">
        <w:tab/>
      </w:r>
      <w:r w:rsidR="0061552F">
        <w:t>Clerk/Treasurer Walthall</w:t>
      </w:r>
      <w:r w:rsidR="00484CB0">
        <w:t xml:space="preserve"> </w:t>
      </w:r>
    </w:p>
    <w:p w:rsidR="003467A3" w:rsidRPr="00B51221" w:rsidRDefault="00173893" w:rsidP="005A4F50">
      <w:r>
        <w:tab/>
      </w:r>
      <w:r>
        <w:tab/>
      </w:r>
      <w:r>
        <w:tab/>
      </w:r>
    </w:p>
    <w:p w:rsidR="00676B7D" w:rsidRDefault="00260E63" w:rsidP="0001695D">
      <w:r w:rsidRPr="00B51221">
        <w:t xml:space="preserve">Mayor McCormick </w:t>
      </w:r>
      <w:r w:rsidR="00C678AB" w:rsidRPr="00B51221">
        <w:t>announced that the purpose of this meeting is to discuss</w:t>
      </w:r>
      <w:r w:rsidR="008F2ABF" w:rsidRPr="00B51221">
        <w:t xml:space="preserve"> </w:t>
      </w:r>
      <w:r w:rsidR="00C03B5E">
        <w:t>to ½ cent sales tax proposal</w:t>
      </w:r>
      <w:r w:rsidR="006F4D52">
        <w:t xml:space="preserve">. </w:t>
      </w:r>
    </w:p>
    <w:p w:rsidR="00C03B5E" w:rsidRDefault="00C03B5E" w:rsidP="0001695D">
      <w:r>
        <w:t xml:space="preserve">Mayor McCormick stated that he has asked Mrs. Teresa Walsh to chair a committee for the promotion of the sales tax.  Mrs. Walsh graciously declined due to lack of time.  Mayor added that he is considering asking Mr. Claude Spainhour but asked council for other recommendations.  </w:t>
      </w:r>
      <w:r w:rsidR="004646B8">
        <w:t>Names mentioned were Mandi Mills, Sylvia White, Edith Morrison, Maury Malloy, Tommy Rawls, Justin Green, Tonya Cooper, Les Black and Justin (Brookshires manager).</w:t>
      </w:r>
    </w:p>
    <w:p w:rsidR="004646B8" w:rsidRDefault="004646B8" w:rsidP="0001695D">
      <w:r>
        <w:t>This commi</w:t>
      </w:r>
      <w:r w:rsidR="00E35605">
        <w:t>ttee will be responsible for</w:t>
      </w:r>
      <w:r>
        <w:t xml:space="preserve"> run</w:t>
      </w:r>
      <w:r w:rsidR="00E35605">
        <w:t>ning</w:t>
      </w:r>
      <w:r>
        <w:t xml:space="preserve"> the campaign, including scheduling events and raising money for advertising and promotion.  It was mentioned that there is not but 35 days until the election.  Councilwoman Rodgers asked City Attorney Hamilton if it is legal for the council to run the campaign.  Attorney Hamilton stated that it is legal, but </w:t>
      </w:r>
      <w:r w:rsidR="00ED5E6C">
        <w:t xml:space="preserve">no city funds can be spent for the campaign.  </w:t>
      </w:r>
      <w:r w:rsidR="00E35605">
        <w:t>Councilwoman Rodgers recommended that the council ask Ms. Rosalind Ross to help with scheduling the events and organizing the campaign and ask someone with banking experience to handle the finances but have the elected officials do the actual leg work of getting the message out to the public.  The council can solicit donations and city employees may contribute to the cause.  All council agrees.</w:t>
      </w:r>
    </w:p>
    <w:p w:rsidR="004B5EF7" w:rsidRDefault="004B5EF7" w:rsidP="0001695D">
      <w:r>
        <w:t xml:space="preserve">Mayor McCormick informed the council that Mr. Jim </w:t>
      </w:r>
      <w:proofErr w:type="spellStart"/>
      <w:r>
        <w:t>VanTugleen</w:t>
      </w:r>
      <w:proofErr w:type="spellEnd"/>
      <w:r>
        <w:t>, a city planner, is scheduled to meet with the council on Tuesday, May 30.  No time has been set for the meeting.</w:t>
      </w:r>
      <w:bookmarkStart w:id="0" w:name="_GoBack"/>
      <w:bookmarkEnd w:id="0"/>
    </w:p>
    <w:p w:rsidR="00C03B5E" w:rsidRDefault="00E35605" w:rsidP="0001695D">
      <w:r>
        <w:t>A meeting with interested parties is scheduled for Tuesday, May 16 at 5:00 at Crossett Economic Development.</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E3560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D4C8F"/>
    <w:rsid w:val="000F69E2"/>
    <w:rsid w:val="001106B5"/>
    <w:rsid w:val="00110F49"/>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14B0"/>
    <w:rsid w:val="00412943"/>
    <w:rsid w:val="004601CF"/>
    <w:rsid w:val="004646B8"/>
    <w:rsid w:val="00484CB0"/>
    <w:rsid w:val="00495644"/>
    <w:rsid w:val="00497190"/>
    <w:rsid w:val="00497CB7"/>
    <w:rsid w:val="004A68F7"/>
    <w:rsid w:val="004B495C"/>
    <w:rsid w:val="004B5EF7"/>
    <w:rsid w:val="004F7DD4"/>
    <w:rsid w:val="0051420F"/>
    <w:rsid w:val="00532F87"/>
    <w:rsid w:val="005447EF"/>
    <w:rsid w:val="00576C94"/>
    <w:rsid w:val="005A4F50"/>
    <w:rsid w:val="005A61F3"/>
    <w:rsid w:val="0061552F"/>
    <w:rsid w:val="006429EF"/>
    <w:rsid w:val="00644EEF"/>
    <w:rsid w:val="006557C1"/>
    <w:rsid w:val="00676B7D"/>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4256"/>
    <w:rsid w:val="00B74A70"/>
    <w:rsid w:val="00B81DF7"/>
    <w:rsid w:val="00BA71AF"/>
    <w:rsid w:val="00BC643E"/>
    <w:rsid w:val="00C018B9"/>
    <w:rsid w:val="00C03B5E"/>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35605"/>
    <w:rsid w:val="00E41FBE"/>
    <w:rsid w:val="00E75F72"/>
    <w:rsid w:val="00E81A30"/>
    <w:rsid w:val="00E86692"/>
    <w:rsid w:val="00EA4571"/>
    <w:rsid w:val="00EA5EC8"/>
    <w:rsid w:val="00EA653B"/>
    <w:rsid w:val="00ED5E6C"/>
    <w:rsid w:val="00ED73FF"/>
    <w:rsid w:val="00EF520C"/>
    <w:rsid w:val="00F415F0"/>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845D"/>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390C-4861-4657-9BF4-BCCD7425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2017-04-17T14:47:00Z</cp:lastPrinted>
  <dcterms:created xsi:type="dcterms:W3CDTF">2017-05-12T13:43:00Z</dcterms:created>
  <dcterms:modified xsi:type="dcterms:W3CDTF">2017-05-12T13:46:00Z</dcterms:modified>
</cp:coreProperties>
</file>