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5D06" w14:textId="7FB283A4" w:rsidR="00482ABD" w:rsidRPr="00846FC7" w:rsidRDefault="00482ABD">
      <w:pPr>
        <w:rPr>
          <w:sz w:val="24"/>
          <w:szCs w:val="24"/>
        </w:rPr>
      </w:pPr>
      <w:r w:rsidRPr="00846FC7">
        <w:rPr>
          <w:sz w:val="24"/>
          <w:szCs w:val="24"/>
        </w:rPr>
        <w:t xml:space="preserve">A public meeting to discuss the East Sewer Expansion Project was held on September 7, 2021 at 5:00 p.m. at the Crossett Administration Building.  </w:t>
      </w:r>
    </w:p>
    <w:p w14:paraId="7E7139FD" w14:textId="77777777" w:rsidR="00846FC7" w:rsidRPr="00846FC7" w:rsidRDefault="00846FC7">
      <w:pPr>
        <w:rPr>
          <w:sz w:val="24"/>
          <w:szCs w:val="24"/>
        </w:rPr>
      </w:pPr>
    </w:p>
    <w:p w14:paraId="0FED8D62" w14:textId="041D4D49" w:rsidR="00482ABD" w:rsidRPr="00846FC7" w:rsidRDefault="00482ABD">
      <w:pPr>
        <w:rPr>
          <w:sz w:val="24"/>
          <w:szCs w:val="24"/>
        </w:rPr>
      </w:pPr>
      <w:r w:rsidRPr="00846FC7">
        <w:rPr>
          <w:sz w:val="24"/>
          <w:szCs w:val="24"/>
        </w:rPr>
        <w:t>Present for the meeting were Mayor Crystal Marshall, Chief Engineer Chad Hastings, Sewer Committee Chairman Claude Spainhour, Sewer Committee member Charlie Noble, Clerk/Treasurer Clark Terrell, Director of Public Works Jeff Harrison, Sewer Superintendent Anthony Cockrell, and Assistant Clerk/Treasurer Lisa Gulledge.</w:t>
      </w:r>
    </w:p>
    <w:p w14:paraId="732AA562" w14:textId="4617A5D3" w:rsidR="00482ABD" w:rsidRPr="00846FC7" w:rsidRDefault="00482ABD">
      <w:pPr>
        <w:rPr>
          <w:sz w:val="24"/>
          <w:szCs w:val="24"/>
        </w:rPr>
      </w:pPr>
    </w:p>
    <w:p w14:paraId="144167FF" w14:textId="2ECC6C3D" w:rsidR="00482ABD" w:rsidRPr="00846FC7" w:rsidRDefault="00482ABD">
      <w:pPr>
        <w:rPr>
          <w:sz w:val="24"/>
          <w:szCs w:val="24"/>
        </w:rPr>
      </w:pPr>
      <w:r w:rsidRPr="00846FC7">
        <w:rPr>
          <w:sz w:val="24"/>
          <w:szCs w:val="24"/>
        </w:rPr>
        <w:t>Mayor Marshall introduced Chief Engineer Chad Hastings with Crist Engineers.  Mr. Hastings presented for inspection an Environmental Information Document as well as a Facility Plan.</w:t>
      </w:r>
    </w:p>
    <w:p w14:paraId="73612C36" w14:textId="71E9FB77" w:rsidR="00482ABD" w:rsidRPr="00846FC7" w:rsidRDefault="00482ABD">
      <w:pPr>
        <w:rPr>
          <w:sz w:val="24"/>
          <w:szCs w:val="24"/>
        </w:rPr>
      </w:pPr>
    </w:p>
    <w:p w14:paraId="15BC76E8" w14:textId="4568024E" w:rsidR="00482ABD" w:rsidRPr="00846FC7" w:rsidRDefault="00482ABD">
      <w:pPr>
        <w:rPr>
          <w:sz w:val="24"/>
          <w:szCs w:val="24"/>
        </w:rPr>
      </w:pPr>
      <w:r w:rsidRPr="00846FC7">
        <w:rPr>
          <w:sz w:val="24"/>
          <w:szCs w:val="24"/>
        </w:rPr>
        <w:t xml:space="preserve">Mr. Hastings explained that there were three options for the sewer expansion project.  The first option is to do nothing.  Second option is a Decentralized system adding multiple wastewater treatment plants.  From a cost perspective, this is not feasible.  The third option, and current plan will add 13,000 feet of gravity sewer, one centralized pumping station and 14,000 feet of sewer force main lines.  The benefits of this plan will eliminate pump stations and relieve stress off of the current system.  It also adds room for future development.   Mr. Hastings gave time for comments or questions.  </w:t>
      </w:r>
    </w:p>
    <w:p w14:paraId="422D35CA" w14:textId="5B755CD9" w:rsidR="00482ABD" w:rsidRPr="00846FC7" w:rsidRDefault="00482ABD">
      <w:pPr>
        <w:rPr>
          <w:sz w:val="24"/>
          <w:szCs w:val="24"/>
        </w:rPr>
      </w:pPr>
    </w:p>
    <w:p w14:paraId="4077E233" w14:textId="58CA9239" w:rsidR="00482ABD" w:rsidRPr="00846FC7" w:rsidRDefault="00482ABD">
      <w:pPr>
        <w:rPr>
          <w:sz w:val="24"/>
          <w:szCs w:val="24"/>
        </w:rPr>
      </w:pPr>
      <w:r w:rsidRPr="00846FC7">
        <w:rPr>
          <w:sz w:val="24"/>
          <w:szCs w:val="24"/>
        </w:rPr>
        <w:t xml:space="preserve">Mayor Marshall explained that the purpose of this meeting is to meet legal requirements and give citizens the opportunity </w:t>
      </w:r>
      <w:r w:rsidR="00846FC7" w:rsidRPr="00846FC7">
        <w:rPr>
          <w:sz w:val="24"/>
          <w:szCs w:val="24"/>
        </w:rPr>
        <w:t>to voice concerns.</w:t>
      </w:r>
    </w:p>
    <w:p w14:paraId="6E588386" w14:textId="77777777" w:rsidR="00846FC7" w:rsidRPr="00846FC7" w:rsidRDefault="00846FC7">
      <w:pPr>
        <w:rPr>
          <w:sz w:val="24"/>
          <w:szCs w:val="24"/>
        </w:rPr>
      </w:pPr>
    </w:p>
    <w:p w14:paraId="397E30FE" w14:textId="54BA9E52" w:rsidR="00846FC7" w:rsidRPr="00846FC7" w:rsidRDefault="00846FC7">
      <w:pPr>
        <w:rPr>
          <w:sz w:val="24"/>
          <w:szCs w:val="24"/>
        </w:rPr>
      </w:pPr>
      <w:r w:rsidRPr="00846FC7">
        <w:rPr>
          <w:sz w:val="24"/>
          <w:szCs w:val="24"/>
        </w:rPr>
        <w:t>With no comments or questions, Mr. Hastings explained that the negative and positive findings in the Environmental study.  He said the study showed that there are five threatened or endangers species within this region.  However, there are no critical habitats in the area of this project.  All social and economic impacts were found to be positive.</w:t>
      </w:r>
    </w:p>
    <w:p w14:paraId="16588656" w14:textId="77777777" w:rsidR="00846FC7" w:rsidRPr="00846FC7" w:rsidRDefault="00846FC7">
      <w:pPr>
        <w:rPr>
          <w:sz w:val="24"/>
          <w:szCs w:val="24"/>
        </w:rPr>
      </w:pPr>
    </w:p>
    <w:p w14:paraId="00491860" w14:textId="714D3097" w:rsidR="00846FC7" w:rsidRPr="00846FC7" w:rsidRDefault="00846FC7">
      <w:pPr>
        <w:rPr>
          <w:sz w:val="24"/>
          <w:szCs w:val="24"/>
        </w:rPr>
      </w:pPr>
      <w:r w:rsidRPr="00846FC7">
        <w:rPr>
          <w:sz w:val="24"/>
          <w:szCs w:val="24"/>
        </w:rPr>
        <w:t>With no other questions or comments, the meeting was adjourned.</w:t>
      </w:r>
    </w:p>
    <w:sectPr w:rsidR="00846FC7" w:rsidRPr="0084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BD"/>
    <w:rsid w:val="00482ABD"/>
    <w:rsid w:val="00846FC7"/>
    <w:rsid w:val="00CA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9C28"/>
  <w15:chartTrackingRefBased/>
  <w15:docId w15:val="{91A3E5C6-6BFA-4724-827B-E697B2C4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Gulledge</dc:creator>
  <cp:keywords/>
  <dc:description/>
  <cp:lastModifiedBy>Rusty Gulledge</cp:lastModifiedBy>
  <cp:revision>3</cp:revision>
  <cp:lastPrinted>2021-09-08T13:00:00Z</cp:lastPrinted>
  <dcterms:created xsi:type="dcterms:W3CDTF">2021-09-08T12:45:00Z</dcterms:created>
  <dcterms:modified xsi:type="dcterms:W3CDTF">2021-09-08T13:01:00Z</dcterms:modified>
</cp:coreProperties>
</file>